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 and This Guitar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Urban Danielsson (SWE) - December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and This Guitar - Charlie McNeal : (CD: Remember the Time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counts intro, starts on vocal</w:t>
      </w:r>
    </w:p>
    <w:p/>
    <w:p>
      <w:pPr/>
      <w:r>
        <w:rPr>
          <w:b w:val="1"/>
          <w:bCs w:val="1"/>
        </w:rPr>
        <w:t xml:space="preserve">Section 1:	Step, touch, back, touch, step, together,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touch left toes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 heel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hold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2:	Step, touch, back, touch, step, together,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touch right toes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 heel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Section 3:	Rock-recover, ¼ turn, hold, cross,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right foot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foot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in front of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across in front of right, hold</w:t>
            </w:r>
          </w:p>
        </w:tc>
      </w:tr>
    </w:tbl>
    <w:p/>
    <w:p>
      <w:pPr/>
      <w:r>
        <w:rPr>
          <w:b w:val="1"/>
          <w:bCs w:val="1"/>
        </w:rPr>
        <w:t xml:space="preserve">Section 4:	Side, together, back, hold, side,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p/>
    <w:p>
      <w:pPr/>
      <w:r>
        <w:rPr>
          <w:b w:val="1"/>
          <w:bCs w:val="1"/>
        </w:rPr>
        <w:t xml:space="preserve">RESTART and ENJOY!</w:t>
      </w:r>
    </w:p>
    <w:p/>
    <w:p>
      <w:pPr/>
      <w:r>
        <w:rPr>
          <w:b w:val="1"/>
          <w:bCs w:val="1"/>
        </w:rPr>
        <w:t xml:space="preserve">Optional Tag:	This Tag is not necessary, but to fit the music you can add it after wall 4, facing 12 o’clock wall.</w:t>
      </w:r>
    </w:p>
    <w:p>
      <w:pPr/>
      <w:r>
        <w:rPr>
          <w:b w:val="1"/>
          <w:bCs w:val="1"/>
        </w:rPr>
        <w:t xml:space="preserve">Tag:	Side, together, back, hold, side,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1–2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5–6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hold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 and This Guitar - Urban Danielsson (SWE) - December 2016</dc:title>
  <dc:description/>
  <dc:subject>Line Dance Stepsheet</dc:subject>
  <cp:keywords/>
  <cp:category/>
  <cp:lastModifiedBy/>
  <dcterms:created xsi:type="dcterms:W3CDTF">2024-03-29T07:35:15+00:00</dcterms:created>
  <dcterms:modified xsi:type="dcterms:W3CDTF">2024-03-29T07:35:15+00:00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