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What's Happ'nin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Dynamite Dot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Find Out What's Happening - Steve Charles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HITCH, STEP BACK, TOUCH, STEP FORWARD LEFT, ¼ TURN HITCH,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GRAPEVINE LEFT ¼ TURN, STEP FORWARD RIGHT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step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TOE HEEL CROSS, HOLD, TWICE, MONTEREY TURN, GRAPEVINE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9-12</w:t>
            </w:r>
          </w:p>
        </w:tc>
      </w:tr>
    </w:tbl>
    <w:p/>
    <w:p>
      <w:pPr/>
      <w:r>
        <w:rPr>
          <w:b w:val="1"/>
          <w:bCs w:val="1"/>
        </w:rPr>
        <w:t xml:space="preserve">STEP FORWARD RIGHT CLAP ½ TURN CLAP ¼ TURN CLAP, ½ TURN CLAP BOX STEP, STOMP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clap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stepping right foot forward)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clap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clap hands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What's Happ'nin - Rob Fowler (ES) &amp; Dynamite Dot (UK)</dc:title>
  <dc:description/>
  <dc:subject>Line Dance Stepsheet</dc:subject>
  <cp:keywords/>
  <cp:category/>
  <cp:lastModifiedBy/>
  <dcterms:created xsi:type="dcterms:W3CDTF">2024-03-28T14:56:07+00:00</dcterms:created>
  <dcterms:modified xsi:type="dcterms:W3CDTF">2024-03-28T14:56:07+00:00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