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Trailerhood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Trailerhood - Toby Keith : (2:53)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</w:t>
      </w:r>
    </w:p>
    <w:p/>
    <w:p>
      <w:pPr/>
      <w:r>
        <w:rPr>
          <w:b w:val="1"/>
          <w:bCs w:val="1"/>
        </w:rPr>
        <w:t xml:space="preserve">(1-8) R fwd Charleston step, L coaster, R touch kick cross step,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together, kick R forward,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(9-16)	Syncopated Box, ¼ L &amp; R Side Rock/Recover, Weave L 4,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rock R to side, recover weight on L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forward</w:t>
            </w:r>
          </w:p>
        </w:tc>
      </w:tr>
    </w:tbl>
    <w:p/>
    <w:p>
      <w:pPr/>
      <w:r>
        <w:rPr>
          <w:b w:val="1"/>
          <w:bCs w:val="1"/>
        </w:rPr>
        <w:t xml:space="preserve">(17-24)	Walk Fwd 2, L Fwd Lock Step, Syncopated Rocking Chair, ¼ R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grind heel out turning ¼ R (weight on L) (12 o’clock)</w:t>
            </w:r>
          </w:p>
        </w:tc>
      </w:tr>
    </w:tbl>
    <w:p/>
    <w:p>
      <w:pPr/>
      <w:r>
        <w:rPr>
          <w:b w:val="1"/>
          <w:bCs w:val="1"/>
        </w:rPr>
        <w:t xml:space="preserve">(25-32)	R Coaster, L Fwd Lock Step, R Syncopated Rock-Recover-1/2 R Turn, Run Fwd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turning ½ left step R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Tel: 01462 735778 -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Trailerhood - Peter Metelnick (UK) &amp; Alison Metelnick (UK) - June 2010</dc:title>
  <dc:description/>
  <dc:subject>Line Dance Stepsheet</dc:subject>
  <cp:keywords/>
  <cp:category/>
  <cp:lastModifiedBy/>
  <dcterms:created xsi:type="dcterms:W3CDTF">2024-03-29T14:31:42+00:00</dcterms:created>
  <dcterms:modified xsi:type="dcterms:W3CDTF">2024-03-29T14:31:42+00:00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