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6345789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Audri R.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634-5789 -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(Or : any track of your choice)</w:t>
      </w:r>
    </w:p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Sec 1:	WALK FORWARD x 3. TOUCH. WALK BACK x 3.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L R.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R L. Touch right beside left (weight on Left)  12:00</w:t>
            </w:r>
          </w:p>
        </w:tc>
      </w:tr>
    </w:tbl>
    <w:p/>
    <w:p>
      <w:pPr/>
      <w:r>
        <w:rPr>
          <w:b w:val="1"/>
          <w:bCs w:val="1"/>
        </w:rPr>
        <w:t xml:space="preserve">Sec 2:	GRAPEVINE RIGHT, TOUCH.  GRAPEVINE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Step left to left side. Touch right beside left. (weight on left) 12:00</w:t>
            </w:r>
          </w:p>
        </w:tc>
      </w:tr>
    </w:tbl>
    <w:p/>
    <w:p>
      <w:pPr/>
      <w:r>
        <w:rPr>
          <w:b w:val="1"/>
          <w:bCs w:val="1"/>
        </w:rPr>
        <w:t xml:space="preserve">Sec 3:	SIDE. TOUCH/CLAP. x 2. STEP FORWARD. PIVOT ¼ TURN LEFT.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/ clap. Step left to left side. Touch right beside left /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pivot 1/4 turn left. Stomp right beside left. Stomp left beside right. (weight on left) 9:00</w:t>
            </w:r>
          </w:p>
        </w:tc>
      </w:tr>
    </w:tbl>
    <w:p/>
    <w:p>
      <w:pPr/>
      <w:r>
        <w:rPr>
          <w:b w:val="1"/>
          <w:bCs w:val="1"/>
        </w:rPr>
        <w:t xml:space="preserve">Sec 4:	SIDE CLOSE SIDE. HITCH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 Hitch right knee  (9:00)</w:t>
            </w:r>
          </w:p>
        </w:tc>
      </w:tr>
    </w:tbl>
    <w:p/>
    <w:p>
      <w:pPr/>
      <w:r>
        <w:rPr>
          <w:b w:val="1"/>
          <w:bCs w:val="1"/>
        </w:rPr>
        <w:t xml:space="preserve">Repeat &amp; Enjoy</w:t>
      </w:r>
    </w:p>
    <w:p/>
    <w:p>
      <w:pPr/>
      <w:r>
        <w:rPr>
          <w:b w:val="1"/>
          <w:bCs w:val="1"/>
        </w:rPr>
        <w:t xml:space="preserve">Note: Music slows down at end, either keep on dancing through or stop track.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- 6345789 - Audri R. (UK) - September 2015</dc:title>
  <dc:description/>
  <dc:subject>Line Dance Stepsheet</dc:subject>
  <cp:keywords/>
  <cp:category/>
  <cp:lastModifiedBy/>
  <dcterms:created xsi:type="dcterms:W3CDTF">2024-03-29T10:45:13+00:00</dcterms:created>
  <dcterms:modified xsi:type="dcterms:W3CDTF">2024-03-29T10:45:13+00:00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