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Get It On For 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Olsen (DK) &amp; Henning Sørensen (DK)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by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- Sweetheart Position</w:t>
      </w:r>
    </w:p>
    <w:p/>
    <w:p>
      <w:pPr/>
      <w:r>
        <w:rPr>
          <w:b w:val="1"/>
          <w:bCs w:val="1"/>
        </w:rPr>
        <w:t xml:space="preserve">[1-8] :     Rock recover, shuffle R Bw, point B, ½ L, step ½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Bw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B,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R, ½ turn L</w:t>
            </w:r>
          </w:p>
        </w:tc>
      </w:tr>
    </w:tbl>
    <w:p/>
    <w:p>
      <w:pPr/>
      <w:r>
        <w:rPr>
          <w:b w:val="1"/>
          <w:bCs w:val="1"/>
        </w:rPr>
        <w:t xml:space="preserve">[9-16]:    Point cross R 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(1-4)</w:t>
            </w:r>
          </w:p>
        </w:tc>
      </w:tr>
    </w:tbl>
    <w:p/>
    <w:p>
      <w:pPr/>
      <w:r>
        <w:rPr>
          <w:b w:val="1"/>
          <w:bCs w:val="1"/>
        </w:rPr>
        <w:t xml:space="preserve">[17-24]:  R Shuffle fw, shuffle ½ turn x2,(Lady)  L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fw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½ turn R, L-R-L (Lady)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fw L-R-L (Man)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½ turn R. R-L-R (Lady)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fw R-L-R (Man)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fw L-R-L</w:t>
            </w:r>
          </w:p>
        </w:tc>
      </w:tr>
    </w:tbl>
    <w:p/>
    <w:p>
      <w:pPr/>
      <w:r>
        <w:rPr>
          <w:b w:val="1"/>
          <w:bCs w:val="1"/>
        </w:rPr>
        <w:t xml:space="preserve">[25-32]:   Wine R-L (man), rolling wine R-L(Lady)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Lf behind R (Man)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R, step back L ½ turn R (lady)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 (Man)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turn R, touch Lf beside Rf (lady)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to L</w:t>
            </w:r>
          </w:p>
        </w:tc>
      </w:tr>
    </w:tbl>
    <w:p/>
    <w:p>
      <w:pPr/>
      <w:r>
        <w:rPr>
          <w:b w:val="1"/>
          <w:bCs w:val="1"/>
        </w:rPr>
        <w:t xml:space="preserve">Contact: Ingelis@live.dk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Get It On For 2 (P) - Inge Olsen (DK) &amp; Henning Sørensen (DK) - October 2015</dc:title>
  <dc:description/>
  <dc:subject>Line Dance Stepsheet</dc:subject>
  <cp:keywords/>
  <cp:category/>
  <cp:lastModifiedBy/>
  <dcterms:created xsi:type="dcterms:W3CDTF">2024-03-28T18:02:13+00:00</dcterms:created>
  <dcterms:modified xsi:type="dcterms:W3CDTF">2024-03-28T18:02:13+00:00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