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Until Good Gets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Gets Here - Toby Keith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after the first heavy beat on the word “makes”</w:t>
      </w:r>
    </w:p>
    <w:p/>
    <w:p>
      <w:pPr/>
      <w:r>
        <w:rPr>
          <w:b w:val="1"/>
          <w:bCs w:val="1"/>
        </w:rPr>
        <w:t xml:space="preserve">Section 1: Side, Kick, Side, Kick, Grapevine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kick left forward across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kick right forward across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touch left next to right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Side, Kick, Side, Kick, Grapevine 1/4 L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kick right forward across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kick left forward across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cross right behind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 (7), scuff right forward (8) (9:00)</w:t>
            </w:r>
          </w:p>
        </w:tc>
      </w:tr>
    </w:tbl>
    <w:p/>
    <w:p>
      <w:pPr/>
      <w:r>
        <w:rPr>
          <w:b w:val="1"/>
          <w:bCs w:val="1"/>
        </w:rPr>
        <w:t xml:space="preserve">Section 3: R Rocking Chair, R Pivot ½ L, Walk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(3),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½ turn left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step forward left (8)</w:t>
            </w:r>
          </w:p>
        </w:tc>
      </w:tr>
    </w:tbl>
    <w:p/>
    <w:p>
      <w:pPr/>
      <w:r>
        <w:rPr>
          <w:b w:val="1"/>
          <w:bCs w:val="1"/>
        </w:rPr>
        <w:t xml:space="preserve">Section 4: R Stomp, Toe Fan Out-In-Out, L Stomp, Toe Fan Out-In-Out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(1), fan right toe out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in (3), fan right toe out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(5), fan left toe out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in (7), fan left toe out (8) (3:00) * Tag at the end of wall 3 (9:00)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3 (9:00) –</w:t>
      </w:r>
    </w:p>
    <w:p>
      <w:pPr/>
      <w:r>
        <w:rPr>
          <w:b w:val="1"/>
          <w:bCs w:val="1"/>
        </w:rPr>
        <w:t xml:space="preserve">The Tag is a repetition of the first 16 counts of the dance without the ¼ turn L &amp; scuff.</w:t>
      </w:r>
    </w:p>
    <w:p>
      <w:pPr/>
      <w:r>
        <w:rPr>
          <w:b w:val="1"/>
          <w:bCs w:val="1"/>
        </w:rPr>
        <w:t xml:space="preserve">Section 1: Side, Kick, Side, Kick, Grapevine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kick left forward across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kick right forward across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cross left behind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touch left next to right (8)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Side, Kick, Side, Kick,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kick right forward across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kick left forward across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cross right behind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touch right next to left (8) (9:00)</w:t>
            </w:r>
          </w:p>
        </w:tc>
      </w:tr>
    </w:tbl>
    <w:p/>
    <w:p>
      <w:pPr/>
      <w:r>
        <w:rPr>
          <w:b w:val="1"/>
          <w:bCs w:val="1"/>
        </w:rPr>
        <w:t xml:space="preserve">Dedicated to all the dancers, in particular the new beginners, who attended Avril Clerkson’s 20th Anniversary Celebration in Scotland.</w:t>
      </w:r>
    </w:p>
    <w:p/>
    <w:p>
      <w:pPr/>
      <w:r>
        <w:rPr>
          <w:b w:val="1"/>
          <w:bCs w:val="1"/>
        </w:rPr>
        <w:t xml:space="preserve">Contact: oreillygary1@eircom.net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Until Good Gets Here - Gary O'Reilly (IRE) - October 2016</dc:title>
  <dc:description/>
  <dc:subject>Line Dance Stepsheet</dc:subject>
  <cp:keywords/>
  <cp:category/>
  <cp:lastModifiedBy/>
  <dcterms:created xsi:type="dcterms:W3CDTF">2024-03-29T05:15:06+00:00</dcterms:created>
  <dcterms:modified xsi:type="dcterms:W3CDTF">2024-03-29T05:15:06+00:00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