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Babycham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Bloye (UK) - Avril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Champagne Promise - David Nail : (Album: Fighter)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Traduction: Adrian Helliker</w:t>
      </w:r>
    </w:p>
    <w:p>
      <w:pPr/>
      <w:r>
        <w:rPr>
          <w:b w:val="1"/>
          <w:bCs w:val="1"/>
        </w:rPr>
        <w:t xml:space="preserve">intro: 40 comptes</w:t>
      </w:r>
    </w:p>
    <w:p/>
    <w:p>
      <w:pPr/>
      <w:r>
        <w:rPr>
          <w:b w:val="1"/>
          <w:bCs w:val="1"/>
        </w:rPr>
        <w:t xml:space="preserve">[1-8] RIGHT SIDE TOUCH, LEFT SIDE TOUCH – GRAPEVINE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toucher PG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toucher PD à côté de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derriere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toucher PG à côté de D</w:t>
            </w:r>
          </w:p>
        </w:tc>
      </w:tr>
    </w:tbl>
    <w:p/>
    <w:p>
      <w:pPr/>
      <w:r>
        <w:rPr>
          <w:b w:val="1"/>
          <w:bCs w:val="1"/>
        </w:rPr>
        <w:t xml:space="preserve">[9-16] LEFT SIDE TOUCH, RIGHT SIDE TOUCH – GRAPEVINE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toucher PD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toucher PG à côté de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derriere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toucher PD à côté de G</w:t>
            </w:r>
          </w:p>
        </w:tc>
      </w:tr>
    </w:tbl>
    <w:p/>
    <w:p>
      <w:pPr/>
      <w:r>
        <w:rPr>
          <w:b w:val="1"/>
          <w:bCs w:val="1"/>
        </w:rPr>
        <w:t xml:space="preserve">[17-24] WALK BACK POINT, WALK FWD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derriere, PG derriere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derriere, toucher PG à côté de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scuff PDdevant</w:t>
            </w:r>
          </w:p>
        </w:tc>
      </w:tr>
    </w:tbl>
    <w:p/>
    <w:p>
      <w:pPr/>
      <w:r>
        <w:rPr>
          <w:b w:val="1"/>
          <w:bCs w:val="1"/>
        </w:rPr>
        <w:t xml:space="preserve">[25-32] JAZZ BOX AND JAZZ BOX ¼ TURN 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du PD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¼ de tour à D, PG à côté du PD (3:00)</w:t>
            </w:r>
          </w:p>
        </w:tc>
      </w:tr>
    </w:tbl>
    <w:p/>
    <w:p>
      <w:pPr/>
      <w:r>
        <w:rPr>
          <w:b w:val="1"/>
          <w:bCs w:val="1"/>
        </w:rPr>
        <w:t xml:space="preserve">La danse peut être utilisé comme un plancher-split de belle danse Champagne Promise de Tina Argyle</w:t>
      </w:r>
    </w:p>
    <w:p>
      <w:pPr/>
      <w:r>
        <w:rPr>
          <w:b w:val="1"/>
          <w:bCs w:val="1"/>
        </w:rPr>
        <w:t xml:space="preserve">Aussi la musique "Pink Champagne" de Nick Lopez. Floor Splits aux</w:t>
      </w:r>
    </w:p>
    <w:p>
      <w:pPr/>
      <w:r>
        <w:rPr>
          <w:b w:val="1"/>
          <w:bCs w:val="1"/>
        </w:rPr>
        <w:t xml:space="preserve">2 autres danses avec tag sure le musique (Pink Champagne)</w:t>
      </w:r>
    </w:p>
    <w:p/>
    <w:p>
      <w:pPr/>
      <w:r>
        <w:rPr>
          <w:b w:val="1"/>
          <w:bCs w:val="1"/>
        </w:rPr>
        <w:t xml:space="preserve">A la fin de la paroi 8 ajouter cette balise 8 compter sur la musique (Champagne rose)</w:t>
      </w:r>
    </w:p>
    <w:p>
      <w:pPr/>
      <w:r>
        <w:rPr>
          <w:b w:val="1"/>
          <w:bCs w:val="1"/>
        </w:rPr>
        <w:t xml:space="preserve">PD devant, PG devant, PD devant, PG toucher côté</w:t>
      </w:r>
    </w:p>
    <w:p>
      <w:pPr/>
      <w:r>
        <w:rPr>
          <w:b w:val="1"/>
          <w:bCs w:val="1"/>
        </w:rPr>
        <w:t xml:space="preserve">PG derriere, PD derriere, PG derriere, toucher PD à côté de G et restart ici</w:t>
      </w:r>
    </w:p>
    <w:p/>
    <w:p>
      <w:pPr/>
      <w:r>
        <w:rPr>
          <w:b w:val="1"/>
          <w:bCs w:val="1"/>
        </w:rPr>
        <w:t xml:space="preserve">Conventions: PD = pied droit, PG = pied gauche, D = droite, G = gauche, pdc = poids du corps</w:t>
      </w:r>
    </w:p>
    <w:p>
      <w:pPr/>
      <w:r>
        <w:rPr>
          <w:b w:val="1"/>
          <w:bCs w:val="1"/>
        </w:rPr>
        <w:t xml:space="preserve">www.oholawatchipi.e-monsite.com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Babycham (fr) - Ron Bloye (UK) - Avril 2017</dc:title>
  <dc:description/>
  <dc:subject>Line Dance Stepsheet</dc:subject>
  <cp:keywords/>
  <cp:category/>
  <cp:lastModifiedBy/>
  <dcterms:created xsi:type="dcterms:W3CDTF">2024-03-29T02:24:34+00:00</dcterms:created>
  <dcterms:modified xsi:type="dcterms:W3CDTF">2024-03-29T02:24:34+00:00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