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When I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Schill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When I'm Dancin'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RIGHT DIAGONAL, LOCK, SHUFFLE, STEP LEFT DIAGONAL, LOCK,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front corner, bring left foot up to right side behind right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front corner, step left toe next to right instep, step right to front corner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front corner, bring right foot up to left side behind left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front corner, step right toe next to left instep, step left to left corner (shuffle)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W/ ¼ TURN LEFT &amp;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side(1), cross left behind right (2), step right to right side(3), tap left next to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cross right behind left (6), step left to left side turning ¼ turn left (7), hop forward with both feet together keeping weight on left (8) (9:00)</w:t>
            </w:r>
          </w:p>
        </w:tc>
      </w:tr>
    </w:tbl>
    <w:p>
      <w:pPr/>
      <w:r>
        <w:rPr>
          <w:b w:val="1"/>
          <w:bCs w:val="1"/>
        </w:rPr>
        <w:t xml:space="preserve">*RESTART HERE ON 4TH WALL</w:t>
      </w:r>
    </w:p>
    <w:p/>
    <w:p>
      <w:pPr/>
      <w:r>
        <w:rPr>
          <w:b w:val="1"/>
          <w:bCs w:val="1"/>
        </w:rPr>
        <w:t xml:space="preserve">ROCK R, ROCK L,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weight to left, step right back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recover weight back to right, step left back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>
      <w:pPr/>
      <w:r>
        <w:rPr>
          <w:b w:val="1"/>
          <w:bCs w:val="1"/>
        </w:rPr>
        <w:t xml:space="preserve">*Styling note: These are BOUNCY movements.  Move as if on the odd number steps, you’re stepping that foot onto a trampoline to bounce back to center.</w:t>
      </w:r>
    </w:p>
    <w:p/>
    <w:p>
      <w:pPr/>
      <w:r>
        <w:rPr>
          <w:b w:val="1"/>
          <w:bCs w:val="1"/>
        </w:rPr>
        <w:t xml:space="preserve">PADDLE ½ TURN LEFT,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toe, use right toe to push off 4 times to the left, making a ½ turn over left shoulder (paddle)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front corner, step left directly out to the left, step right back to back center position and step left down next to right (v step)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More information and additional step sheets available at www.LineDance4You.com.</w:t>
      </w:r>
    </w:p>
    <w:p/>
    <w:p>
      <w:pPr/>
      <w:r>
        <w:rPr>
          <w:b w:val="1"/>
          <w:bCs w:val="1"/>
        </w:rPr>
        <w:t xml:space="preserve">Last Update - 13th Oct.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When I Dance - Danielle Schill (USA) - October 2017</dc:title>
  <dc:description/>
  <dc:subject>Line Dance Stepsheet</dc:subject>
  <cp:keywords/>
  <cp:category/>
  <cp:lastModifiedBy/>
  <dcterms:created xsi:type="dcterms:W3CDTF">2024-03-28T12:31:14+00:00</dcterms:created>
  <dcterms:modified xsi:type="dcterms:W3CDTF">2024-03-28T12:31:14+00:00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