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no FORTUNATE 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Fortunate Son - Creedence Clearwater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MODIFIED CROSS MAMBOS (R, L 1/4 PIVOT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toes right,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toes 1/4 pivot L, Step heel down</w:t>
            </w:r>
          </w:p>
        </w:tc>
      </w:tr>
    </w:tbl>
    <w:p/>
    <w:p>
      <w:pPr/>
      <w:r>
        <w:rPr>
          <w:b w:val="1"/>
          <w:bCs w:val="1"/>
        </w:rPr>
        <w:t xml:space="preserve">MAMBO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recover,  RF close together beside L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recover, LF close together beside R &amp; hold</w:t>
            </w:r>
          </w:p>
        </w:tc>
      </w:tr>
    </w:tbl>
    <w:p/>
    <w:p>
      <w:pPr/>
      <w:r>
        <w:rPr>
          <w:b w:val="1"/>
          <w:bCs w:val="1"/>
        </w:rPr>
        <w:t xml:space="preserve">FWD BRUSH STEPS MAKING 1/2 TURN TO RIGHT (“ARC” PATTERN)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Brush LF forward, Step LF forward, Brush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Brush LF forward, Step LF forward, Brush RF forward (3:00)</w:t>
            </w:r>
          </w:p>
        </w:tc>
      </w:tr>
    </w:tbl>
    <w:p/>
    <w:p>
      <w:pPr/>
      <w:r>
        <w:rPr>
          <w:b w:val="1"/>
          <w:bCs w:val="1"/>
        </w:rPr>
        <w:t xml:space="preserve">TOE STRUT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diagonally forward (1:00), Step heel down, Touch LF toe diagonally forward (11:00),Step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behind to centre, Step heel down, Touch LF toe beside R, Step heel down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no FORTUNATE SON - Val Saari (CAN) - January 2019</dc:title>
  <dc:description/>
  <dc:subject>Line Dance Stepsheet</dc:subject>
  <cp:keywords/>
  <cp:category/>
  <cp:lastModifiedBy/>
  <dcterms:created xsi:type="dcterms:W3CDTF">2024-03-28T19:16:49+00:00</dcterms:created>
  <dcterms:modified xsi:type="dcterms:W3CDTF">2024-03-28T19:16:49+00:00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