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Does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F****s (feat. Akon &amp; David Rush)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32c</w:t>
      </w:r>
    </w:p>
    <w:p/>
    <w:p>
      <w:pPr/>
      <w:r>
        <w:rPr>
          <w:b w:val="1"/>
          <w:bCs w:val="1"/>
        </w:rPr>
        <w:t xml:space="preserve">SECTION (A)#  WALK R-L , LOCK SHUFFLE 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lock step LF beside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–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recover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(B)# SWAY L-R-L-R , STEP BACKWARD , TOUCH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left with sway – sway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LF – sway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touch point LF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 touch point RF to side right</w:t>
            </w:r>
          </w:p>
        </w:tc>
      </w:tr>
    </w:tbl>
    <w:p/>
    <w:p>
      <w:pPr/>
      <w:r>
        <w:rPr>
          <w:b w:val="1"/>
          <w:bCs w:val="1"/>
        </w:rPr>
        <w:t xml:space="preserve">SECTION (C)# JAZZ BOX VARIASI , TURN ¼ LEFT , FLICK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turn ¼ left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left – flick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flick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behind LF – step LF over RF</w:t>
            </w:r>
          </w:p>
        </w:tc>
      </w:tr>
    </w:tbl>
    <w:p/>
    <w:p>
      <w:pPr/>
      <w:r>
        <w:rPr>
          <w:b w:val="1"/>
          <w:bCs w:val="1"/>
        </w:rPr>
        <w:t xml:space="preserve">SECTION (D)# SIDE ROCK , JAZZBOX 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right –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ti side right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beside LF  – step LF in place</w:t>
            </w:r>
          </w:p>
        </w:tc>
      </w:tr>
    </w:tbl>
    <w:p/>
    <w:p>
      <w:pPr/>
      <w:r>
        <w:rPr>
          <w:b w:val="1"/>
          <w:bCs w:val="1"/>
        </w:rPr>
        <w:t xml:space="preserve">TAG : after wall 13 (8c) # WALK -  KICK – TOUCH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step forward R-L-R –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5-6-7-8: walk step backward L-R-L – touch point RF to side right</w:t>
            </w:r>
          </w:p>
        </w:tc>
      </w:tr>
    </w:tbl>
    <w:p/>
    <w:p>
      <w:pPr/>
      <w:r>
        <w:rPr>
          <w:b w:val="1"/>
          <w:bCs w:val="1"/>
        </w:rPr>
        <w:t xml:space="preserve">Thank you  , ENJOY YOUR DANCE .,.............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Does It - Harry Samana (INA) - September 2019</dc:title>
  <dc:description/>
  <dc:subject>Line Dance Stepsheet</dc:subject>
  <cp:keywords/>
  <cp:category/>
  <cp:lastModifiedBy/>
  <dcterms:created xsi:type="dcterms:W3CDTF">2024-03-29T05:16:43+00:00</dcterms:created>
  <dcterms:modified xsi:type="dcterms:W3CDTF">2024-03-29T05:16:43+00:00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