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Shang Hua Jiao 上花轎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&amp; Juilin Chen (TW)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Shang Hua Jiao (上花轿)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24 Counts. 1 Restart</w:t>
      </w:r>
    </w:p>
    <w:p/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SI.Side Tog Side Hold –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Tog Step L, Side Step R,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Back Step R, Side Step L, Cross R Over L</w:t>
            </w:r>
          </w:p>
        </w:tc>
      </w:tr>
    </w:tbl>
    <w:p/>
    <w:p>
      <w:pPr/>
      <w:r>
        <w:rPr>
          <w:b w:val="1"/>
          <w:bCs w:val="1"/>
        </w:rPr>
        <w:t xml:space="preserve">SII. Side Tog Side Hold – Fwd ½ L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Tog Step R, Side Step L,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Pivot ½ L Turn Step On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Pivot ¼ L Turn Side Step L (3.00)</w:t>
            </w:r>
          </w:p>
        </w:tc>
      </w:tr>
    </w:tbl>
    <w:p/>
    <w:p>
      <w:pPr/>
      <w:r>
        <w:rPr>
          <w:b w:val="1"/>
          <w:bCs w:val="1"/>
        </w:rPr>
        <w:t xml:space="preserve">SIII.Weave L With Touch – Weave R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Side Step L, Behind Cross R,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Side Step R, Behind Cross L, Point R To Right Side</w:t>
            </w:r>
          </w:p>
        </w:tc>
      </w:tr>
    </w:tbl>
    <w:p>
      <w:pPr/>
      <w:r>
        <w:rPr>
          <w:b w:val="1"/>
          <w:bCs w:val="1"/>
        </w:rPr>
        <w:t xml:space="preserve">Note: Here On Wall 5 After 24 Counts Restart Dance Facing 3.00</w:t>
      </w:r>
    </w:p>
    <w:p/>
    <w:p>
      <w:pPr/>
      <w:r>
        <w:rPr>
          <w:b w:val="1"/>
          <w:bCs w:val="1"/>
        </w:rPr>
        <w:t xml:space="preserve">SIV.Cross Point (2X) – Fwd Rock Recover – ½ R Turn Fwd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 Side, Cross L Over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Rock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Turn Fwd Step On RL (9.00)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Shang Hua Jiao 上花轎 - Tina Chen Sue-Huei (TW) &amp; Juilin Chen (TW) - November 2019</dc:title>
  <dc:description/>
  <dc:subject>Line Dance Stepsheet</dc:subject>
  <cp:keywords/>
  <cp:category/>
  <cp:lastModifiedBy/>
  <dcterms:created xsi:type="dcterms:W3CDTF">2024-03-29T13:14:56+00:00</dcterms:created>
  <dcterms:modified xsi:type="dcterms:W3CDTF">2024-03-29T13:14:56+00:00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