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Breakfast at Tiffany's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Breakfast at Tiffany's - Deep Blue Something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beats</w:t>
      </w:r>
    </w:p>
    <w:p/>
    <w:p>
      <w:pPr/>
      <w:r>
        <w:rPr>
          <w:b w:val="1"/>
          <w:bCs w:val="1"/>
        </w:rPr>
        <w:t xml:space="preserve">S1: VINE RIGHT WITH TURN, BEHIND, SIDE,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Turn R ½ stepping R to R (6:00),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behind, Step L beside, Step R in place, Cross L in front</w:t>
            </w:r>
          </w:p>
        </w:tc>
      </w:tr>
    </w:tbl>
    <w:p/>
    <w:p>
      <w:pPr/>
      <w:r>
        <w:rPr>
          <w:b w:val="1"/>
          <w:bCs w:val="1"/>
        </w:rPr>
        <w:t xml:space="preserve">S2: VINE RIGHT WITH TURN, BEHIND, SIDE,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Turn R ½ stepping R to R (12:00),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behind, Step L beside, Step R in place, Cross L in front</w:t>
            </w:r>
          </w:p>
        </w:tc>
      </w:tr>
    </w:tbl>
    <w:p/>
    <w:p>
      <w:pPr/>
      <w:r>
        <w:rPr>
          <w:b w:val="1"/>
          <w:bCs w:val="1"/>
        </w:rPr>
        <w:t xml:space="preserve">S3: SHUFFLE ON DIAGONAL, ROCK, RECOVER, SHUFFLE BACK,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R, L, R at R diagonal (1:30), 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to 12:00 shuffle back L, R,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S4: SHUFFLE ON DIAGONAL, ROCK, RECOVER, SHUFFLE BACK,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R, L, R at L diagonal (10:30), 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to 9:00 shuffle back L, R,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TAG: 16 count, after wall 3, facing 3:00</w:t>
      </w:r>
    </w:p>
    <w:p>
      <w:pPr/>
      <w:r>
        <w:rPr>
          <w:b w:val="1"/>
          <w:bCs w:val="1"/>
        </w:rPr>
        <w:t xml:space="preserve">CROSS ROCK CHA CHA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L, Step R beside L,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R, Step L beside R,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ROCK FORWARD, COASTER STEP,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Step R back, Step L back,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back, Step R back, Step L fwd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Breakfast at Tiffany's - Laura Rittenhouse (AUS) - January 2020</dc:title>
  <dc:description/>
  <dc:subject>Line Dance Stepsheet</dc:subject>
  <cp:keywords/>
  <cp:category/>
  <cp:lastModifiedBy/>
  <dcterms:created xsi:type="dcterms:W3CDTF">2024-03-29T15:01:31+00:00</dcterms:created>
  <dcterms:modified xsi:type="dcterms:W3CDTF">2024-03-29T15:01:31+00:00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