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 Million Views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Heidi Cronjé (SA)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Million Views (feat. John Mani) - GoldFish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fwd,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back, 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2: SIDE, TOUCH, SIDE, TOUCH, R HEEL GRIND, L HEEL GRIND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next to R, Step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heel with toes turned in. Grind the heel turning toes from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heel with toes turned in. Grind the heel turning toes from R to L</w:t>
            </w:r>
          </w:p>
        </w:tc>
      </w:tr>
    </w:tbl>
    <w:p/>
    <w:p>
      <w:pPr/>
      <w:r>
        <w:rPr>
          <w:b w:val="1"/>
          <w:bCs w:val="1"/>
        </w:rPr>
        <w:t xml:space="preserve">SECTION 3: ROCKING CHAIR, 1/4 L PADDLE TURN,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Rock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1/4 L and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toes behind R</w:t>
            </w:r>
          </w:p>
        </w:tc>
      </w:tr>
    </w:tbl>
    <w:p/>
    <w:p>
      <w:pPr/>
      <w:r>
        <w:rPr>
          <w:b w:val="1"/>
          <w:bCs w:val="1"/>
        </w:rPr>
        <w:t xml:space="preserve">SECTION 4: BACK, KICK, BACK, TOUCH, FWD, TOUCH,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Kick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toes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toes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Start Again.  Have fun and Enjoy!</w:t>
      </w:r>
    </w:p>
    <w:p/>
    <w:p>
      <w:pPr/>
      <w:r>
        <w:rPr>
          <w:b w:val="1"/>
          <w:bCs w:val="1"/>
        </w:rPr>
        <w:t xml:space="preserve">No Restart / Tags</w:t>
      </w:r>
    </w:p>
    <w:p>
      <w:pPr/>
      <w:r>
        <w:rPr>
          <w:b w:val="1"/>
          <w:bCs w:val="1"/>
        </w:rPr>
        <w:t xml:space="preserve">Ending: Dance ends facing 12:00</w:t>
      </w:r>
    </w:p>
    <w:p/>
    <w:p>
      <w:pPr/>
      <w:r>
        <w:rPr>
          <w:b w:val="1"/>
          <w:bCs w:val="1"/>
        </w:rPr>
        <w:t xml:space="preserve">Contact – email: linedanceriversdal@gmail.com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 Million Views - Heidi Cronjé (SA) - March 2020</dc:title>
  <dc:description/>
  <dc:subject>Line Dance Stepsheet</dc:subject>
  <cp:keywords/>
  <cp:category/>
  <cp:lastModifiedBy/>
  <dcterms:created xsi:type="dcterms:W3CDTF">2024-03-28T20:50:04+00:00</dcterms:created>
  <dcterms:modified xsi:type="dcterms:W3CDTF">2024-03-28T20:50:04+00:00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