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Shake It (All Night)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Thomas Haynes (USA) - November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Girls Love to Shake It - Love and Theft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- Begin on lyrics</w:t>
      </w:r>
    </w:p>
    <w:p/>
    <w:p>
      <w:pPr/>
      <w:r>
        <w:rPr>
          <w:b w:val="1"/>
          <w:bCs w:val="1"/>
        </w:rPr>
        <w:t xml:space="preserve">LOCK STEPS FORWARD, WITH SHUFFLES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diagonally forward, lock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diagonally forward, lock right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RIGHT VINE WITH TRIPLE, CROSS ROCK, TURN 1⁄4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side, cross left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in place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Cross/rock left over,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1⁄4 left and Chassé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TURN 1⁄2 LEFT, 1⁄2 TURN SHUFFLE BACK, ROCK STEP,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1⁄2 left (weight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right-left-right turning 1⁄2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back, recover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Chassé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SHAKE IT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 (shake hips,or shoulders or both!)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hold (shake hips,or shoulder or both!)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Shake It (All Night) - Thomas Haynes (USA) - November 2020</dc:title>
  <dc:description/>
  <dc:subject>Line Dance Stepsheet</dc:subject>
  <cp:keywords/>
  <cp:category/>
  <cp:lastModifiedBy/>
  <dcterms:created xsi:type="dcterms:W3CDTF">2024-03-29T15:56:57+00:00</dcterms:created>
  <dcterms:modified xsi:type="dcterms:W3CDTF">2024-03-29T15:56:57+00:00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