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Body Like a Back Road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Laura Rittenhouse (AUS) - January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Body Like a Back Road - Sam Hunt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16 beats</w:t>
      </w:r>
    </w:p>
    <w:p/>
    <w:p>
      <w:pPr/>
      <w:r>
        <w:rPr>
          <w:b w:val="1"/>
          <w:bCs w:val="1"/>
        </w:rPr>
        <w:t xml:space="preserve">S1: VINE RIGHT &amp;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Cross L behind R, Step R to R,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Cross R behind L, Step L to L, Touch L beside R</w:t>
            </w:r>
          </w:p>
        </w:tc>
      </w:tr>
    </w:tbl>
    <w:p/>
    <w:p>
      <w:pPr/>
      <w:r>
        <w:rPr>
          <w:b w:val="1"/>
          <w:bCs w:val="1"/>
        </w:rPr>
        <w:t xml:space="preserve">S2: DOUBLE TIME LOCK FWD R &amp; L, STEP DRAG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Lock L behind R, Step R fwd, Step L fwd, Lock R behind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on R diagonal, Touch L beside R, Step L back on L diagonal, Touch R beside L</w:t>
            </w:r>
          </w:p>
        </w:tc>
      </w:tr>
    </w:tbl>
    <w:p/>
    <w:p>
      <w:pPr/>
      <w:r>
        <w:rPr>
          <w:b w:val="1"/>
          <w:bCs w:val="1"/>
        </w:rPr>
        <w:t xml:space="preserve">S3: SHUFFLE RIGHT AND LEFT WITH BACK CROSS ROCKS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beside R, Step R to side, Cross rock L behind R,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beside L, Step L to side, Cross rock R behind L, Recover L</w:t>
            </w:r>
          </w:p>
        </w:tc>
      </w:tr>
    </w:tbl>
    <w:p/>
    <w:p>
      <w:pPr/>
      <w:r>
        <w:rPr>
          <w:b w:val="1"/>
          <w:bCs w:val="1"/>
        </w:rPr>
        <w:t xml:space="preserve">S4: FOUR SIDESTEPS TO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Touch L beside R, Turning 1/8 L Step L to L (10:30),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1/8 L Step R to R (9:00), Touch L beside R, Step L to L, Touch R beside L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Body Like a Back Road - Laura Rittenhouse (AUS) - January 2021</dc:title>
  <dc:description/>
  <dc:subject>Line Dance Stepsheet</dc:subject>
  <cp:keywords/>
  <cp:category/>
  <cp:lastModifiedBy/>
  <dcterms:created xsi:type="dcterms:W3CDTF">2024-03-28T13:39:55+00:00</dcterms:created>
  <dcterms:modified xsi:type="dcterms:W3CDTF">2024-03-28T13:39:55+00:00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