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Sinfull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It or Not - Madonna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COASTER STEP, MAMBO ½ TURN, ¼ TURN 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left. Step forward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onto right, make ½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touching right to right side, twice</w:t>
            </w:r>
          </w:p>
        </w:tc>
      </w:tr>
    </w:tbl>
    <w:p/>
    <w:p>
      <w:pPr/>
      <w:r>
        <w:rPr>
          <w:b w:val="1"/>
          <w:bCs w:val="1"/>
        </w:rPr>
        <w:t xml:space="preserve">SYNCOPATED BOX STEP, TOUCH PRESS,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press right ball diagonally forward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SYNCOPATED KICKS &amp; KNEES, CROSS FULL UNWIND,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right, step left to left side, touch right next to left (bend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right, left knee bent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diagonally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full turn unwind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LEFT WEAVE, ¾ TURN LEFT, MAMBO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left. Recover to right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onto right, make ½ turn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 (weight on left) make ½ turn left stepping back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Sinfull - Rob Fowler (ES)</dc:title>
  <dc:description/>
  <dc:subject>Line Dance Stepsheet</dc:subject>
  <cp:keywords/>
  <cp:category/>
  <cp:lastModifiedBy/>
  <dcterms:created xsi:type="dcterms:W3CDTF">2024-03-29T10:44:45+00:00</dcterms:created>
  <dcterms:modified xsi:type="dcterms:W3CDTF">2024-03-29T10:44:45+00:00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