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Tail Lights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 Kelly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Nothin' but Taillights - Trace Adkins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&amp; LEFT HEEL TAPS, HOOK, STEP FORWARD, TOUCH, STEP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 once, hook left heel in front of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LEFT VINE-TOUCH, RIGHT VINE-STOMP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right, 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STOMP RIGHT TWICE, POINT RIGHT, TOUCH, TAP RIGHT FORWARD, TOUCH WALK FORWARD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to right,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a right, left</w:t>
            </w:r>
          </w:p>
        </w:tc>
      </w:tr>
    </w:tbl>
    <w:p/>
    <w:p>
      <w:pPr/>
      <w:r>
        <w:rPr>
          <w:b w:val="1"/>
          <w:bCs w:val="1"/>
        </w:rPr>
        <w:t xml:space="preserve">STEP - HALF PIVOT - WALK FORWARD RIGHT, LEFT, QUARTER TURNING BOX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half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a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quarter turn right on right, close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Tail Lights - Mary Kelly (UK)</dc:title>
  <dc:description/>
  <dc:subject>Line Dance Stepsheet</dc:subject>
  <cp:keywords/>
  <cp:category/>
  <cp:lastModifiedBy/>
  <dcterms:created xsi:type="dcterms:W3CDTF">2024-03-28T22:36:25+00:00</dcterms:created>
  <dcterms:modified xsi:type="dcterms:W3CDTF">2024-03-28T22:36:25+00:00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