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Wade In The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Castle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Wade In the Water - Eva Cassidy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Optional: snap fingers on the even counts of the intro, i.e. 2, 4, 6, and 8</w:t>
      </w:r>
    </w:p>
    <w:p/>
    <w:p>
      <w:pPr/>
      <w:r>
        <w:rPr>
          <w:b w:val="1"/>
          <w:bCs w:val="1"/>
        </w:rPr>
        <w:t xml:space="preserve">WALK, WALK, FORWARD - &amp; (PUSH SIDE), FORWARD, ROCK FORWARD, RECOVER, SHUFFLE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walk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push right side(&amp;),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¼ right, step left forward ¼ right (&amp;),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¼ RIGHT, ¼ RIGHT, COASTER, FORWARD, PIVOT ½ LEFT,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¼ right, step right back ¼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 to left (&amp;),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left, weight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SWAY, SWAY WITH ¼ RIGHT, SWAY, SWAY WITH ¼ RIGHT,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sway left, sway right with ¼ right, - 2x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side, cross right over left, point left side (optional: snap fingers on points)</w:t>
            </w:r>
          </w:p>
        </w:tc>
      </w:tr>
    </w:tbl>
    <w:p/>
    <w:p>
      <w:pPr/>
      <w:r>
        <w:rPr>
          <w:b w:val="1"/>
          <w:bCs w:val="1"/>
        </w:rPr>
        <w:t xml:space="preserve">&amp; (TOGETHER) - FORWARD, HOLD, HOLD, HOLD, SWAY (2 COUNTS), SWAY WITH ¼ LEFT (2COUNTS)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right (&amp;), step (with attitude) right slightly forward diagonal right</w:t>
            </w:r>
          </w:p>
        </w:tc>
      </w:tr>
    </w:tbl>
    <w:p>
      <w:pPr/>
      <w:r>
        <w:rPr>
          <w:b w:val="1"/>
          <w:bCs w:val="1"/>
        </w:rPr>
        <w:t xml:space="preserve">Optional: spread hands out, palms down about waist height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Dip/sway onto left - 2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Dip/sway onto right with ¼ left - 2 counts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Wade In The Water - Noel Castle (AUS)</dc:title>
  <dc:description/>
  <dc:subject>Line Dance Stepsheet</dc:subject>
  <cp:keywords/>
  <cp:category/>
  <cp:lastModifiedBy/>
  <dcterms:created xsi:type="dcterms:W3CDTF">2024-03-29T04:50:00+00:00</dcterms:created>
  <dcterms:modified xsi:type="dcterms:W3CDTF">2024-03-29T04:50:00+00:00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