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Big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Big One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right, step left behind right, step to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&amp; pivot ½ turn right transferring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left, step right behind left, step to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triple step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left, step right behind left, step to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&amp; pivot ½ turn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right, step left behind right, step to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triple step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left-slightly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beside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right-slightly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beside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across in front of left, touch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across in front of left, step on right to right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across in front of right, touch left heel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toe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&amp; pivot ½ turn left, transfer weight to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>
      <w:pPr/>
      <w:r>
        <w:rPr>
          <w:b w:val="1"/>
          <w:bCs w:val="1"/>
        </w:rPr>
        <w:t xml:space="preserve">The above 2 shuffles are done while completing a full turn left (if you have problems with turn, just shuffle straight ahead)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Big One - Jan Wyllie (AUS)</dc:title>
  <dc:description/>
  <dc:subject>Line Dance Stepsheet</dc:subject>
  <cp:keywords/>
  <cp:category/>
  <cp:lastModifiedBy/>
  <dcterms:created xsi:type="dcterms:W3CDTF">2024-03-29T06:29:23+00:00</dcterms:created>
  <dcterms:modified xsi:type="dcterms:W3CDTF">2024-03-29T06:29:23+00:00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