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Sticks And Stones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Annie Saerens (BEL) - November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Sticks and Stones - Tracy Lawrence : (CD: Best Of)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TOUCH, ¼ TURN VINE,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step, left touch next to right, left side step, right touch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step, cross behind with left, ¼ turn to right stepping forward with right, left scuff beside right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left, lock behind with right, forward left step, right scuff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with right, recover with weight on left, rock back with right, recover with weight on left</w:t>
            </w:r>
          </w:p>
        </w:tc>
      </w:tr>
    </w:tbl>
    <w:p/>
    <w:p>
      <w:pPr/>
      <w:r>
        <w:rPr>
          <w:b w:val="1"/>
          <w:bCs w:val="1"/>
        </w:rPr>
        <w:t xml:space="preserve">STEP, ¼ TURN PIVOT, TOUCH, KICK, SLOW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step, pivot ¼ turn to left, right touch beside left, forward kick with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together with left, right forward step, left scuff beside right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step, lock behind with right, left forward step, right scuff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back step with left, ¼ turn to right stepping to side with right, together with left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Sticks And Stones - Annie Saerens (BEL) - November 2007</dc:title>
  <dc:description/>
  <dc:subject>Line Dance Stepsheet</dc:subject>
  <cp:keywords/>
  <cp:category/>
  <cp:lastModifiedBy/>
  <dcterms:created xsi:type="dcterms:W3CDTF">2024-03-29T13:42:45+00:00</dcterms:created>
  <dcterms:modified xsi:type="dcterms:W3CDTF">2024-03-29T13:42:45+00:00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