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Workin' for a Livin'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Kimberly F Gautney (USA) &amp; Shelly Graham (USA)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Workin' For A Livin' - Garth Brooks &amp; Huey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HEEL, HEEL &amp; FLICK, STEP CROSS AND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on right together, touch left heel forward, step on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hitch/flick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and hold</w:t>
            </w:r>
          </w:p>
        </w:tc>
      </w:tr>
    </w:tbl>
    <w:p/>
    <w:p>
      <w:pPr/>
      <w:r>
        <w:rPr>
          <w:b w:val="1"/>
          <w:bCs w:val="1"/>
        </w:rPr>
        <w:t xml:space="preserve">PUSH (ROCK) &amp; CROSS, VINE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off/rock with left to left side, step right in place, cross left over right,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hold (weight is on right)</w:t>
            </w:r>
          </w:p>
        </w:tc>
      </w:tr>
    </w:tbl>
    <w:p/>
    <w:p>
      <w:pPr/>
      <w:r>
        <w:rPr>
          <w:b w:val="1"/>
          <w:bCs w:val="1"/>
        </w:rPr>
        <w:t xml:space="preserve">VINE LEFT WITH ½ TURN LEFT, VINE RIGHT WITH A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left, cross right behind left, turn ½ to left stepping on left, brush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cross left behind right, turn ¼ turn right stepping on right, brush left</w:t>
            </w:r>
          </w:p>
        </w:tc>
      </w:tr>
    </w:tbl>
    <w:p/>
    <w:p>
      <w:pPr/>
      <w:r>
        <w:rPr>
          <w:b w:val="1"/>
          <w:bCs w:val="1"/>
        </w:rPr>
        <w:t xml:space="preserve">PIVOT ½, PIVOT ¼, 2 STOMPS, 2 HEEL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(weight is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right (weight is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next to right in place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Bounce/stomp both heels in place together twice (weight on balls of feet)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Workin' for a Livin' - Kimberly F Gautney (USA) &amp; Shelly Graham (USA) - January 2008</dc:title>
  <dc:description/>
  <dc:subject>Line Dance Stepsheet</dc:subject>
  <cp:keywords/>
  <cp:category/>
  <cp:lastModifiedBy/>
  <dcterms:created xsi:type="dcterms:W3CDTF">2024-03-28T18:46:09+00:00</dcterms:created>
  <dcterms:modified xsi:type="dcterms:W3CDTF">2024-03-28T18:46:09+00:00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