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 Like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 - Enrique Iglesias : (CD: Euphoria - Deluxe 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(when he says ”girl...”)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WALK FORWARD x 3, POINT LEFT SIDE, JAZZ BOX TURNING ¼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right-left-right, point left foot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turn ¼ left stepping back on right, step left beside 	right,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WALK FORWARD x 2,  POINT RIGHT, TOUCH, WALK BACK x 2, POINT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touch right next to left.</w:t>
            </w:r>
          </w:p>
        </w:tc>
      </w:tr>
    </w:tbl>
    <w:p>
      <w:pPr/>
      <w:r>
        <w:rPr>
          <w:b w:val="1"/>
          <w:bCs w:val="1"/>
        </w:rPr>
        <w:t xml:space="preserve">RESTART:  WALL 4 after section 2.</w:t>
      </w:r>
    </w:p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VINE RIGHT WITH HITCH, VINE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right, lift up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left, lift up right foot.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SHUFFLE FORWARD, POINT, STEP, SHUFFLE BACKWARD,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down on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down on left next to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 Like It - Louise Elfvengren (NOR) - August 2010</dc:title>
  <dc:description/>
  <dc:subject>Line Dance Stepsheet</dc:subject>
  <cp:keywords/>
  <cp:category/>
  <cp:lastModifiedBy/>
  <dcterms:created xsi:type="dcterms:W3CDTF">2024-03-28T18:27:50+00:00</dcterms:created>
  <dcterms:modified xsi:type="dcterms:W3CDTF">2024-03-28T18:27:50+00:00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