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Release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Release Me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from 16 counts after heavy beat - no tag no restart</w:t>
      </w:r>
    </w:p>
    <w:p/>
    <w:p>
      <w:pPr/>
      <w:r>
        <w:rPr>
          <w:b w:val="1"/>
          <w:bCs w:val="1"/>
        </w:rPr>
        <w:t xml:space="preserve">I.   RIGHT CROSS ROCK, CHASSE RIGHT, LEFT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II.  WALK, WALK, FORWARD CHA CHA, PIVOT 1/2 RIGHT, TRIPLE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right on LRL</w:t>
            </w:r>
          </w:p>
        </w:tc>
      </w:tr>
    </w:tbl>
    <w:p/>
    <w:p>
      <w:pPr/>
      <w:r>
        <w:rPr>
          <w:b w:val="1"/>
          <w:bCs w:val="1"/>
        </w:rPr>
        <w:t xml:space="preserve">III.   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IV.   BIG STEP R, DRAG, BIG STEP L, DRAG &amp;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side dragging left along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side dragging right along &amp; make a 1/4 turn right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Release Me - Tina Chen Sue-Huei (TW) - December 2011</dc:title>
  <dc:description/>
  <dc:subject>Line Dance Stepsheet</dc:subject>
  <cp:keywords/>
  <cp:category/>
  <cp:lastModifiedBy/>
  <dcterms:created xsi:type="dcterms:W3CDTF">2024-03-29T13:16:10+00:00</dcterms:created>
  <dcterms:modified xsi:type="dcterms:W3CDTF">2024-03-29T13:16:10+00:00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