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Swingin'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smooth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Josefin Blomkvist (SWE)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 Duper Love - Joss Stone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ROCK, CROSS, SIDE, TRIPLE TURN ¾, STEP-TURN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rock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turn ½ to R and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turn ¼ to R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turn ½ to L and put weight on LF</w:t>
            </w:r>
          </w:p>
        </w:tc>
      </w:tr>
    </w:tbl>
    <w:p/>
    <w:p>
      <w:pPr/>
      <w:r>
        <w:rPr>
          <w:b w:val="1"/>
          <w:bCs w:val="1"/>
        </w:rPr>
        <w:t xml:space="preserve">TOE STRUT WITH ½ TURN x2, FORWARD, STEP-TURN ½, FORWARD, TURN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turn ¼ to L and touch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turn ¼ to L and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turn ¼ to L and touch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turn ¼ to L and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turn ½ turn to R and put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close beside L and turn ¾ to L (face 12 o’clock)</w:t>
            </w:r>
          </w:p>
        </w:tc>
      </w:tr>
    </w:tbl>
    <w:p/>
    <w:p>
      <w:pPr/>
      <w:r>
        <w:rPr>
          <w:b w:val="1"/>
          <w:bCs w:val="1"/>
        </w:rPr>
        <w:t xml:space="preserve">SIDE, SLIDE, SAILOR, WAVE, ¼ TURN, ROCK-STEP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slide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cross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cross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turn ¼ to R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back</w:t>
            </w:r>
          </w:p>
        </w:tc>
      </w:tr>
    </w:tbl>
    <w:p/>
    <w:p>
      <w:pPr/>
      <w:r>
        <w:rPr>
          <w:b w:val="1"/>
          <w:bCs w:val="1"/>
        </w:rPr>
        <w:t xml:space="preserve">DIAGONALLY BACK WITH HEEL TWIST, TOUCH, TURN ½, WIZARD, WIZARD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diagonally back to L and grind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diagonally back to R and grind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turn ½ to L and put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to R diagonally (11:30)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cross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to R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to L diagonally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cross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turn ¼ to L and step forward</w:t>
            </w:r>
          </w:p>
        </w:tc>
      </w:tr>
    </w:tbl>
    <w:p/>
    <w:p>
      <w:pPr/>
      <w:r>
        <w:rPr>
          <w:b w:val="1"/>
          <w:bCs w:val="1"/>
        </w:rPr>
        <w:t xml:space="preserve">Contact: jossan@btll.se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Swingin' Heart - Josefin Blomkvist (SWE) - October 2013</dc:title>
  <dc:description/>
  <dc:subject>Line Dance Stepsheet</dc:subject>
  <cp:keywords/>
  <cp:category/>
  <cp:lastModifiedBy/>
  <dcterms:created xsi:type="dcterms:W3CDTF">2024-03-28T19:02:53+00:00</dcterms:created>
  <dcterms:modified xsi:type="dcterms:W3CDTF">2024-03-28T19:02:53+00:00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