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Know, I Know!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Bisson (UK) &amp; Denise Bisson (UK)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That You Love Me - Nathan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 – start on …. “Way” (That You Love Me) – our dance has Two 2 count tags!</w:t>
      </w:r>
    </w:p>
    <w:p/>
    <w:p>
      <w:pPr/>
      <w:r>
        <w:rPr>
          <w:b w:val="1"/>
          <w:bCs w:val="1"/>
        </w:rPr>
        <w:t xml:space="preserve">WALK BACK x 2, COASTER STEP, FORWARD ROCK, RECOVER,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left – stepping left, right, left [6:0]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TOGETHER, FORWARD, SIDE, TOGETHER, SIDE, TOGETHER,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back</w:t>
            </w:r>
          </w:p>
        </w:tc>
      </w:tr>
    </w:tbl>
    <w:p/>
    <w:p>
      <w:pPr/>
      <w:r>
        <w:rPr>
          <w:b w:val="1"/>
          <w:bCs w:val="1"/>
        </w:rPr>
        <w:t xml:space="preserve">TOE POINT, ½ TURN, SHUFFLE FORWARD, FORWARD ROCK, RECOVER,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behind left, turn ½ right – weight on right [12:0]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making ¼  turn right, step left to left side, step right beside left [3:0]</w:t>
            </w:r>
          </w:p>
        </w:tc>
      </w:tr>
    </w:tbl>
    <w:p/>
    <w:p>
      <w:pPr/>
      <w:r>
        <w:rPr>
          <w:b w:val="1"/>
          <w:bCs w:val="1"/>
        </w:rPr>
        <w:t xml:space="preserve">STEP, KICK, COASTER STEP, FORWARD ROCK, RECOVER,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left – stepping left, right, left [9:0]</w:t>
            </w:r>
          </w:p>
        </w:tc>
      </w:tr>
    </w:tbl>
    <w:p/>
    <w:p>
      <w:pPr/>
      <w:r>
        <w:rPr>
          <w:b w:val="1"/>
          <w:bCs w:val="1"/>
        </w:rPr>
        <w:t xml:space="preserve">Tag – 2 counts – SIDE ROCK, RECOVER at the end of walls 2 [6:0] &amp; 5 [9:0]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steveandenise@gmail.com - Website: http://phoenixldc.wordpress.com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Know, I Know! - Steve Bisson (UK) &amp; Denise Bisson (UK) - May 2014</dc:title>
  <dc:description/>
  <dc:subject>Line Dance Stepsheet</dc:subject>
  <cp:keywords/>
  <cp:category/>
  <cp:lastModifiedBy/>
  <dcterms:created xsi:type="dcterms:W3CDTF">2024-03-29T15:09:27+00:00</dcterms:created>
  <dcterms:modified xsi:type="dcterms:W3CDTF">2024-03-29T15:09:27+00:00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