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Different Drum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Lisa Firth (AUS) &amp; Janet Halls (AUS)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Different Drum - Victoria Shaw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together next to left, step left forward,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45 degrees right, step left across over right, step right back 45 degrees right, hold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45 degrees left, step right across over left, step left at back 45 degrees left,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13-16</w:t>
            </w:r>
          </w:p>
        </w:tc>
        <w:tc>
          <w:tcPr>
            <w:tcW w:w="8500" w:type="dxa"/>
          </w:tcPr>
          <w:p>
            <w:pPr/>
            <w:r>
              <w:rPr/>
              <w:t xml:space="preserve">(Straighten up to face original position) step right to right side, slide left together next to right, step right to right side, touch left next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17-20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slide right together next to left, step left to left side,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right forward, rock back on left, step on the spot right-left-right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Step/rock left forward, rock back on right, step on the spot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pivot turn ¼ turn left, step on the spot right-left-right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Different Drum - Lisa Firth (AUS) &amp; Janet Halls (AUS)</dc:title>
  <dc:description/>
  <dc:subject>Line Dance Stepsheet</dc:subject>
  <cp:keywords/>
  <cp:category/>
  <cp:lastModifiedBy/>
  <dcterms:created xsi:type="dcterms:W3CDTF">2024-05-17T13:48:37+00:00</dcterms:created>
  <dcterms:modified xsi:type="dcterms:W3CDTF">2024-05-17T13:48:37+00:00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