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Kill A Word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Moschel (FR) - Décembre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Kill a Word - Eric Church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 – 8]          Step touch fwd and back –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Toucher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 – Toucher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– Toucher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Frotter talon PD au sol</w:t>
            </w:r>
          </w:p>
        </w:tc>
      </w:tr>
    </w:tbl>
    <w:p/>
    <w:p>
      <w:pPr/>
      <w:r>
        <w:rPr>
          <w:b w:val="1"/>
          <w:bCs w:val="1"/>
        </w:rPr>
        <w:t xml:space="preserve">[9 – 16]        Locked fwd – Scuff –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– Frotter talon PG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– Frotter talon PD au sol</w:t>
            </w:r>
          </w:p>
        </w:tc>
      </w:tr>
    </w:tbl>
    <w:p/>
    <w:p>
      <w:pPr/>
      <w:r>
        <w:rPr>
          <w:b w:val="1"/>
          <w:bCs w:val="1"/>
        </w:rPr>
        <w:t xml:space="preserve">[17 – 24]      Rocking-chair – Rock step ¼ turn right – Sway – Shuffle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avec appui – Retour appui PG – PD arrière avec appui - Retour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avec appui – Retour appui PG – ¼ de tour à droite – PD à droite –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Balancer les hanches de droite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– PG à côté du PD – PD à droite</w:t>
            </w:r>
          </w:p>
        </w:tc>
      </w:tr>
    </w:tbl>
    <w:p/>
    <w:p>
      <w:pPr/>
      <w:r>
        <w:rPr>
          <w:b w:val="1"/>
          <w:bCs w:val="1"/>
        </w:rPr>
        <w:t xml:space="preserve">[25 – 32]      Weave – Rock step –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 –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 –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avec appui - Retour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– PD à côt é du PG – PG à gauche</w:t>
            </w:r>
          </w:p>
        </w:tc>
      </w:tr>
    </w:tbl>
    <w:p/>
    <w:p>
      <w:pPr/>
      <w:r>
        <w:rPr>
          <w:b w:val="1"/>
          <w:bCs w:val="1"/>
        </w:rPr>
        <w:t xml:space="preserve">[33 – 40]     Weave –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 –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 –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 –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– PG à gauche</w:t>
            </w:r>
          </w:p>
        </w:tc>
      </w:tr>
    </w:tbl>
    <w:p/>
    <w:p>
      <w:pPr/>
      <w:r>
        <w:rPr>
          <w:b w:val="1"/>
          <w:bCs w:val="1"/>
        </w:rPr>
        <w:t xml:space="preserve">[41 – 48]      Sway – Shuffle right – ¼ turn right  – Sway –  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Balancer les hanches de droite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– PG à côté du PD –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- Balancer les hanches de gauche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– PD à côté du PG – PG à gauche</w:t>
            </w:r>
          </w:p>
        </w:tc>
      </w:tr>
    </w:tbl>
    <w:p/>
    <w:p>
      <w:pPr/>
      <w:r>
        <w:rPr>
          <w:b w:val="1"/>
          <w:bCs w:val="1"/>
        </w:rPr>
        <w:t xml:space="preserve">[49 – 56]      Heel and touch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PD avant  - PD à côté du PG – Toucher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– Talon PD avant – PD à côté du PG – Toucher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PG avant – PG à côté du PD – Toucher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– Talon PG avant – PG à côté du PD – Toucher PD à côté du PG</w:t>
            </w:r>
          </w:p>
        </w:tc>
      </w:tr>
    </w:tbl>
    <w:p/>
    <w:p>
      <w:pPr/>
      <w:r>
        <w:rPr>
          <w:b w:val="1"/>
          <w:bCs w:val="1"/>
        </w:rPr>
        <w:t xml:space="preserve">Restart :  Au 4ème mur après les 4 premiers comptes de la dernière section</w:t>
      </w:r>
    </w:p>
    <w:p>
      <w:pPr/>
      <w:r>
        <w:rPr>
          <w:b w:val="1"/>
          <w:bCs w:val="1"/>
        </w:rPr>
        <w:t xml:space="preserve">(Ramener PG à côté du PD avec appui)</w:t>
      </w:r>
    </w:p>
    <w:p>
      <w:pPr/>
      <w:r>
        <w:rPr>
          <w:b w:val="1"/>
          <w:bCs w:val="1"/>
        </w:rPr>
        <w:t xml:space="preserve">Tag :        Au final , à la fin de la 3ème section , faire les comptes 5 à 8 de la 6ème section</w:t>
      </w:r>
    </w:p>
    <w:p/>
    <w:p>
      <w:pPr/>
      <w:r>
        <w:rPr>
          <w:b w:val="1"/>
          <w:bCs w:val="1"/>
        </w:rPr>
        <w:t xml:space="preserve">Contact : sandra.moschel@orange.fr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Kill A Word (fr) - Sandra Moschel (FR) - Décembre 2016</dc:title>
  <dc:description/>
  <dc:subject>Line Dance Stepsheet</dc:subject>
  <cp:keywords/>
  <cp:category/>
  <cp:lastModifiedBy/>
  <dcterms:created xsi:type="dcterms:W3CDTF">2024-03-29T09:50:52+00:00</dcterms:created>
  <dcterms:modified xsi:type="dcterms:W3CDTF">2024-03-29T09:50:52+00:00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