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W.Memory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Tracy Brown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www.memory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GRAPEVINE, CROSS, STEP TOUCHES WITH FINGER CLICKS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and click fingers</w:t>
            </w:r>
          </w:p>
        </w:tc>
      </w:tr>
    </w:tbl>
    <w:p/>
    <w:p>
      <w:pPr/>
      <w:r>
        <w:rPr>
          <w:b w:val="1"/>
          <w:bCs w:val="1"/>
        </w:rPr>
        <w:t xml:space="preserve">RIGHT CROSS SHUFFLE, STEP TOUCHES WITH FINGER CLICKS,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beside left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behind left</w:t>
            </w:r>
          </w:p>
        </w:tc>
      </w:tr>
    </w:tbl>
    <w:p/>
    <w:p>
      <w:pPr/>
      <w:r>
        <w:rPr>
          <w:b w:val="1"/>
          <w:bCs w:val="1"/>
        </w:rPr>
        <w:t xml:space="preserve">RIGHT LOCK STEP, ½ TRIPLE TURN,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 front of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triple turn left stepping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¼ TURN TOUCH, LOCK STEPS BACKWARD, RIGHT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with left,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 front of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in front of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rock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W.Memory - Tracy Brown (UK)</dc:title>
  <dc:description/>
  <dc:subject>Line Dance Stepsheet</dc:subject>
  <cp:keywords/>
  <cp:category/>
  <cp:lastModifiedBy/>
  <dcterms:created xsi:type="dcterms:W3CDTF">2024-03-28T23:47:05+00:00</dcterms:created>
  <dcterms:modified xsi:type="dcterms:W3CDTF">2024-03-28T23:47:05+00:00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