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Charleston Cowboy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Inconnu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Wear My Ring Around Your Neck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croisé devant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croisé derrière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côté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croisé devant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croisé derrière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côté pied droit</w:t>
            </w:r>
          </w:p>
        </w:tc>
      </w:tr>
    </w:tbl>
    <w:p>
      <w:pPr/>
      <w:r>
        <w:rPr>
          <w:b w:val="1"/>
          <w:bCs w:val="1"/>
        </w:rPr>
        <w:t xml:space="preserve">Pour les plus habiles, on peut faire pivoter les talons comme dans la danse des années 50 et 60 le "mashed potatoes "</w:t>
      </w:r>
    </w:p>
    <w:p/>
    <w:p>
      <w:pPr/>
      <w:r>
        <w:rPr>
          <w:b w:val="1"/>
          <w:bCs w:val="1"/>
        </w:rPr>
        <w:t xml:space="preserve">TAPS, SAILOR SHUFFLE &amp;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 derrière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 devant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croisé derrière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en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côté du pied droit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Charleston Cowboy (fr) - Inconnu</dc:title>
  <dc:description/>
  <dc:subject>Line Dance Stepsheet</dc:subject>
  <cp:keywords/>
  <cp:category/>
  <cp:lastModifiedBy/>
  <dcterms:created xsi:type="dcterms:W3CDTF">2024-03-29T06:55:45+00:00</dcterms:created>
  <dcterms:modified xsi:type="dcterms:W3CDTF">2024-03-29T06:55:45+00:00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