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Beep Beep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Carrie (Mustang) Groeschel (USA) &amp; Holly Susan (Boots) Groeschel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Road Runner - Microwave Dave &amp; The Nukes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Mustang was age 15 when she choreographed this dance. Boots is her mom.</w:t>
      </w:r>
    </w:p>
    <w:p/>
    <w:p>
      <w:pPr/>
      <w:r>
        <w:rPr>
          <w:b w:val="1"/>
          <w:bCs w:val="1"/>
        </w:rPr>
        <w:t xml:space="preserve">KICK BALL CHANGE &amp;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the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 foot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place</w:t>
            </w:r>
          </w:p>
        </w:tc>
      </w:tr>
    </w:tbl>
    <w:p/>
    <w:p>
      <w:pPr/>
      <w:r>
        <w:rPr>
          <w:b w:val="1"/>
          <w:bCs w:val="1"/>
        </w:rPr>
        <w:t xml:space="preserve">FIGURE FOUR</w:t>
      </w:r>
    </w:p>
    <w:p>
      <w:pPr/>
      <w:r>
        <w:rPr>
          <w:b w:val="1"/>
          <w:bCs w:val="1"/>
        </w:rPr>
        <w:t xml:space="preserve">(Draw an imaginary line/like a figure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knee moves inward across left foot (toe downward)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knee moves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knee moves inward across left foot (toe downward)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knee moves outward - place down shoulder width from left</w:t>
            </w:r>
          </w:p>
        </w:tc>
      </w:tr>
    </w:tbl>
    <w:p/>
    <w:p>
      <w:pPr/>
      <w:r>
        <w:rPr>
          <w:b w:val="1"/>
          <w:bCs w:val="1"/>
        </w:rPr>
        <w:t xml:space="preserve">BODY RIPPLE (SNAKE)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body to the right (head leads)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body to the left (head leads)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p>
      <w:pPr/>
      <w:r>
        <w:rPr>
          <w:b w:val="1"/>
          <w:bCs w:val="1"/>
        </w:rPr>
        <w:t xml:space="preserve">Body remains facing front</w:t>
      </w:r>
    </w:p>
    <w:p/>
    <w:p>
      <w:pPr/>
      <w:r>
        <w:rPr>
          <w:b w:val="1"/>
          <w:bCs w:val="1"/>
        </w:rPr>
        <w:t xml:space="preserve">ROCK STEP &amp;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 (left doesn't move)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¼ turn left/begin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¼ turn left/finish hip roll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Beep Beep - Carrie (Mustang) Groeschel (USA) &amp; Holly Susan (Boots) Groeschel (USA)</dc:title>
  <dc:description/>
  <dc:subject>Line Dance Stepsheet</dc:subject>
  <cp:keywords/>
  <cp:category/>
  <cp:lastModifiedBy/>
  <dcterms:created xsi:type="dcterms:W3CDTF">2024-03-29T01:27:30+00:00</dcterms:created>
  <dcterms:modified xsi:type="dcterms:W3CDTF">2024-03-29T01:27:30+00:00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